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1CB" w:rsidRPr="007B41CB" w:rsidRDefault="007B41CB" w:rsidP="007B4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B41CB">
        <w:rPr>
          <w:rFonts w:ascii="Times New Roman" w:hAnsi="Times New Roman" w:cs="Times New Roman"/>
          <w:sz w:val="24"/>
          <w:szCs w:val="24"/>
        </w:rPr>
        <w:t xml:space="preserve">Иркутская область </w:t>
      </w:r>
    </w:p>
    <w:p w:rsidR="007B41CB" w:rsidRPr="007B41CB" w:rsidRDefault="007B41CB" w:rsidP="007B4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41CB">
        <w:rPr>
          <w:rFonts w:ascii="Times New Roman" w:hAnsi="Times New Roman" w:cs="Times New Roman"/>
          <w:sz w:val="24"/>
          <w:szCs w:val="24"/>
        </w:rPr>
        <w:t xml:space="preserve">Шелеховский район </w:t>
      </w:r>
    </w:p>
    <w:p w:rsidR="007B41CB" w:rsidRPr="007B41CB" w:rsidRDefault="007B41CB" w:rsidP="007B4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41CB" w:rsidRPr="007B41CB" w:rsidRDefault="007B41CB" w:rsidP="007B41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1CB">
        <w:rPr>
          <w:rFonts w:ascii="Times New Roman" w:hAnsi="Times New Roman" w:cs="Times New Roman"/>
          <w:b/>
          <w:sz w:val="24"/>
          <w:szCs w:val="24"/>
        </w:rPr>
        <w:t>Муниципальное казённое общеобразовательное учреждение</w:t>
      </w:r>
    </w:p>
    <w:p w:rsidR="007B41CB" w:rsidRPr="007B41CB" w:rsidRDefault="007B41CB" w:rsidP="007B41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1CB">
        <w:rPr>
          <w:rFonts w:ascii="Times New Roman" w:hAnsi="Times New Roman" w:cs="Times New Roman"/>
          <w:b/>
          <w:sz w:val="24"/>
          <w:szCs w:val="24"/>
        </w:rPr>
        <w:t>Шелеховского района</w:t>
      </w:r>
    </w:p>
    <w:p w:rsidR="007B41CB" w:rsidRPr="007B41CB" w:rsidRDefault="007B41CB" w:rsidP="007B41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1CB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Pr="007B41CB">
        <w:rPr>
          <w:rFonts w:ascii="Times New Roman" w:hAnsi="Times New Roman" w:cs="Times New Roman"/>
          <w:b/>
          <w:sz w:val="24"/>
          <w:szCs w:val="24"/>
        </w:rPr>
        <w:t>Основная  общеобразовательная</w:t>
      </w:r>
      <w:proofErr w:type="gramEnd"/>
      <w:r w:rsidRPr="007B41CB">
        <w:rPr>
          <w:rFonts w:ascii="Times New Roman" w:hAnsi="Times New Roman" w:cs="Times New Roman"/>
          <w:b/>
          <w:sz w:val="24"/>
          <w:szCs w:val="24"/>
        </w:rPr>
        <w:t xml:space="preserve"> школа № 11»</w:t>
      </w:r>
    </w:p>
    <w:p w:rsidR="007B41CB" w:rsidRPr="007B41CB" w:rsidRDefault="007B41CB" w:rsidP="007B41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1C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28574</wp:posOffset>
                </wp:positionV>
                <wp:extent cx="56007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9F593" id="Прямая соединительная линия 6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.25pt,2.25pt" to="443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" strokeweight="4.5pt">
                <v:stroke linestyle="thinThick"/>
              </v:line>
            </w:pict>
          </mc:Fallback>
        </mc:AlternateContent>
      </w:r>
    </w:p>
    <w:p w:rsidR="007B41CB" w:rsidRPr="007B41CB" w:rsidRDefault="007B41CB" w:rsidP="007B41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1CB" w:rsidRPr="00BE1E5C" w:rsidRDefault="007B41CB" w:rsidP="007B41CB">
      <w:pPr>
        <w:jc w:val="center"/>
        <w:rPr>
          <w:rFonts w:ascii="Times New Roman" w:hAnsi="Times New Roman" w:cs="Times New Roman"/>
          <w:sz w:val="28"/>
          <w:szCs w:val="28"/>
        </w:rPr>
      </w:pPr>
      <w:r w:rsidRPr="00BE1E5C">
        <w:rPr>
          <w:rFonts w:ascii="Times New Roman" w:hAnsi="Times New Roman" w:cs="Times New Roman"/>
          <w:sz w:val="28"/>
          <w:szCs w:val="28"/>
        </w:rPr>
        <w:t>Справка</w:t>
      </w:r>
    </w:p>
    <w:p w:rsidR="00BE1E5C" w:rsidRPr="006A4A63" w:rsidRDefault="00BE1E5C" w:rsidP="00BE1E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A63">
        <w:rPr>
          <w:rFonts w:ascii="Times New Roman" w:hAnsi="Times New Roman" w:cs="Times New Roman"/>
          <w:sz w:val="28"/>
          <w:szCs w:val="28"/>
        </w:rPr>
        <w:t>Доля педагогических работников, прошедших повышение квалификации за последние 3 года, в общем числе педагогических работников, участвующих в реализации осн</w:t>
      </w:r>
      <w:r>
        <w:rPr>
          <w:rFonts w:ascii="Times New Roman" w:hAnsi="Times New Roman" w:cs="Times New Roman"/>
          <w:sz w:val="28"/>
          <w:szCs w:val="28"/>
        </w:rPr>
        <w:t>овных образовательных программ основного</w:t>
      </w:r>
      <w:r w:rsidRPr="006A4A63">
        <w:rPr>
          <w:rFonts w:ascii="Times New Roman" w:hAnsi="Times New Roman" w:cs="Times New Roman"/>
          <w:sz w:val="28"/>
          <w:szCs w:val="28"/>
        </w:rPr>
        <w:t xml:space="preserve"> общего образования составляет – </w:t>
      </w:r>
      <w:r>
        <w:rPr>
          <w:rFonts w:ascii="Times New Roman" w:hAnsi="Times New Roman" w:cs="Times New Roman"/>
          <w:sz w:val="28"/>
          <w:szCs w:val="28"/>
        </w:rPr>
        <w:t>59</w:t>
      </w:r>
      <w:r w:rsidRPr="006A4A63">
        <w:rPr>
          <w:rFonts w:ascii="Times New Roman" w:hAnsi="Times New Roman" w:cs="Times New Roman"/>
          <w:sz w:val="28"/>
          <w:szCs w:val="28"/>
        </w:rPr>
        <w:t>%.</w:t>
      </w:r>
    </w:p>
    <w:p w:rsidR="007B41CB" w:rsidRPr="00BE1E5C" w:rsidRDefault="007B41CB" w:rsidP="007B41CB">
      <w:pPr>
        <w:jc w:val="center"/>
        <w:rPr>
          <w:rFonts w:ascii="Times New Roman" w:hAnsi="Times New Roman" w:cs="Times New Roman"/>
          <w:sz w:val="28"/>
          <w:szCs w:val="28"/>
        </w:rPr>
      </w:pPr>
      <w:r w:rsidRPr="00BE1E5C"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Галушкина И.Ф.</w:t>
      </w:r>
    </w:p>
    <w:sectPr w:rsidR="007B41CB" w:rsidRPr="00BE1E5C" w:rsidSect="007B41C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E7"/>
    <w:rsid w:val="00437BA9"/>
    <w:rsid w:val="007B1EE7"/>
    <w:rsid w:val="007B41CB"/>
    <w:rsid w:val="00812825"/>
    <w:rsid w:val="00BE1E5C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41DB2-E459-45B4-BAE8-BDDE7C3E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Информатика</cp:lastModifiedBy>
  <cp:revision>2</cp:revision>
  <dcterms:created xsi:type="dcterms:W3CDTF">2023-04-09T14:36:00Z</dcterms:created>
  <dcterms:modified xsi:type="dcterms:W3CDTF">2023-04-09T14:36:00Z</dcterms:modified>
</cp:coreProperties>
</file>